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392AE" w14:textId="77777777" w:rsidR="00E205F2" w:rsidRDefault="00E205F2" w:rsidP="00CA2B81">
      <w:pPr>
        <w:ind w:left="420" w:hanging="420"/>
        <w:jc w:val="center"/>
        <w:rPr>
          <w:rFonts w:ascii="游ゴシック" w:eastAsia="DengXian" w:hAnsi="游ゴシック"/>
          <w:b/>
          <w:sz w:val="36"/>
          <w:szCs w:val="36"/>
          <w:lang w:eastAsia="zh-CN"/>
        </w:rPr>
      </w:pPr>
    </w:p>
    <w:p w14:paraId="3DD6330E" w14:textId="4A9C1662" w:rsidR="008C396D" w:rsidRPr="00CA2B81" w:rsidRDefault="008C396D" w:rsidP="00CA2B81">
      <w:pPr>
        <w:ind w:left="420" w:hanging="420"/>
        <w:jc w:val="center"/>
        <w:rPr>
          <w:rFonts w:ascii="游ゴシック" w:eastAsia="游ゴシック" w:hAnsi="游ゴシック"/>
          <w:b/>
          <w:sz w:val="36"/>
          <w:szCs w:val="36"/>
          <w:lang w:eastAsia="zh-CN"/>
        </w:rPr>
      </w:pPr>
      <w:r w:rsidRPr="00CA2B81">
        <w:rPr>
          <w:rFonts w:ascii="游ゴシック" w:eastAsia="游ゴシック" w:hAnsi="游ゴシック" w:hint="eastAsia"/>
          <w:b/>
          <w:sz w:val="36"/>
          <w:szCs w:val="36"/>
          <w:lang w:eastAsia="zh-CN"/>
        </w:rPr>
        <w:t>会社名：</w:t>
      </w:r>
      <w:r w:rsidR="00CA2B81" w:rsidRPr="00CA2B81">
        <w:rPr>
          <w:rFonts w:ascii="游ゴシック" w:eastAsia="游ゴシック" w:hAnsi="游ゴシック" w:hint="eastAsia"/>
          <w:b/>
          <w:sz w:val="36"/>
          <w:szCs w:val="36"/>
          <w:lang w:eastAsia="zh-CN"/>
        </w:rPr>
        <w:t>株式会社Reiji</w:t>
      </w:r>
    </w:p>
    <w:p w14:paraId="5D7168B1" w14:textId="263142CB" w:rsidR="008C396D" w:rsidRPr="00CA2B81" w:rsidRDefault="008C396D" w:rsidP="008C396D">
      <w:pPr>
        <w:spacing w:line="300" w:lineRule="exact"/>
        <w:jc w:val="right"/>
        <w:rPr>
          <w:rFonts w:ascii="游ゴシック" w:eastAsia="游ゴシック" w:hAnsi="游ゴシック"/>
          <w:sz w:val="24"/>
          <w:szCs w:val="24"/>
          <w:lang w:eastAsia="zh-TW"/>
        </w:rPr>
      </w:pPr>
      <w:r w:rsidRPr="00CA2B81">
        <w:rPr>
          <w:rFonts w:ascii="游ゴシック" w:eastAsia="游ゴシック" w:hAnsi="游ゴシック" w:hint="eastAsia"/>
          <w:sz w:val="24"/>
          <w:szCs w:val="24"/>
          <w:lang w:eastAsia="zh-TW"/>
        </w:rPr>
        <w:t>更新日：</w:t>
      </w:r>
      <w:r w:rsidR="00CA2B81" w:rsidRPr="00CA2B81">
        <w:rPr>
          <w:rFonts w:ascii="游ゴシック" w:eastAsia="游ゴシック" w:hAnsi="游ゴシック" w:hint="eastAsia"/>
          <w:sz w:val="24"/>
          <w:szCs w:val="24"/>
          <w:lang w:eastAsia="zh-TW"/>
        </w:rPr>
        <w:t>2019年1月22日</w:t>
      </w:r>
    </w:p>
    <w:p w14:paraId="62CA2883" w14:textId="77777777" w:rsidR="008C396D" w:rsidRPr="00CA2B81" w:rsidRDefault="008C396D" w:rsidP="008C396D">
      <w:pPr>
        <w:spacing w:line="300" w:lineRule="exact"/>
        <w:rPr>
          <w:rFonts w:ascii="游ゴシック" w:eastAsia="游ゴシック" w:hAnsi="游ゴシック"/>
          <w:b/>
          <w:sz w:val="24"/>
          <w:szCs w:val="24"/>
          <w:u w:val="single"/>
          <w:lang w:eastAsia="zh-TW"/>
        </w:rPr>
      </w:pPr>
    </w:p>
    <w:p w14:paraId="7232F79B" w14:textId="0137D197" w:rsidR="008C396D" w:rsidRDefault="008C396D" w:rsidP="0015604F">
      <w:pPr>
        <w:spacing w:line="340" w:lineRule="exact"/>
        <w:rPr>
          <w:rFonts w:ascii="游ゴシック" w:eastAsia="PMingLiU" w:hAnsi="游ゴシック"/>
          <w:b/>
          <w:bCs/>
          <w:sz w:val="32"/>
          <w:szCs w:val="32"/>
          <w:u w:val="single"/>
          <w:lang w:eastAsia="zh-TW"/>
        </w:rPr>
      </w:pPr>
      <w:r w:rsidRPr="00CA2B81">
        <w:rPr>
          <w:rFonts w:ascii="游ゴシック" w:eastAsia="游ゴシック" w:hAnsi="游ゴシック" w:hint="eastAsia"/>
          <w:b/>
          <w:bCs/>
          <w:sz w:val="32"/>
          <w:szCs w:val="32"/>
          <w:u w:val="single"/>
          <w:lang w:eastAsia="zh-TW"/>
        </w:rPr>
        <w:t>概要</w:t>
      </w:r>
    </w:p>
    <w:p w14:paraId="5570303F" w14:textId="77777777" w:rsidR="0015604F" w:rsidRPr="0015604F" w:rsidRDefault="0015604F" w:rsidP="0015604F">
      <w:pPr>
        <w:spacing w:line="340" w:lineRule="exact"/>
        <w:rPr>
          <w:rFonts w:ascii="游ゴシック" w:eastAsia="PMingLiU" w:hAnsi="游ゴシック" w:hint="eastAsia"/>
          <w:b/>
          <w:bCs/>
          <w:sz w:val="32"/>
          <w:szCs w:val="32"/>
          <w:u w:val="single"/>
          <w:lang w:eastAsia="zh-TW"/>
        </w:rPr>
      </w:pPr>
    </w:p>
    <w:p w14:paraId="23CAA484" w14:textId="1D52673D" w:rsidR="006B13DD" w:rsidRPr="00CA2B81" w:rsidRDefault="006B13DD" w:rsidP="0015604F">
      <w:pPr>
        <w:spacing w:line="300" w:lineRule="exact"/>
        <w:rPr>
          <w:rFonts w:ascii="游ゴシック" w:eastAsia="游ゴシック" w:hAnsi="游ゴシック"/>
          <w:sz w:val="24"/>
          <w:szCs w:val="24"/>
          <w:lang w:eastAsia="zh-TW"/>
        </w:rPr>
      </w:pPr>
      <w:r w:rsidRPr="00CA2B81">
        <w:rPr>
          <w:rFonts w:ascii="游ゴシック" w:eastAsia="游ゴシック" w:hAnsi="游ゴシック" w:hint="eastAsia"/>
          <w:sz w:val="24"/>
          <w:szCs w:val="24"/>
          <w:lang w:eastAsia="zh-TW"/>
        </w:rPr>
        <w:t>日時</w:t>
      </w:r>
      <w:r w:rsidR="007B48EE" w:rsidRPr="00CA2B81">
        <w:rPr>
          <w:rFonts w:ascii="游ゴシック" w:eastAsia="游ゴシック" w:hAnsi="游ゴシック" w:hint="eastAsia"/>
          <w:sz w:val="24"/>
          <w:szCs w:val="24"/>
          <w:lang w:eastAsia="zh-TW"/>
        </w:rPr>
        <w:t>：</w:t>
      </w:r>
      <w:r w:rsidR="0015604F">
        <w:rPr>
          <w:rFonts w:ascii="游ゴシック" w:eastAsia="游ゴシック" w:hAnsi="游ゴシック" w:hint="eastAsia"/>
          <w:sz w:val="24"/>
          <w:szCs w:val="24"/>
          <w:lang w:eastAsia="zh-TW"/>
        </w:rPr>
        <w:t>2019年1月2</w:t>
      </w:r>
      <w:r w:rsidR="0015604F">
        <w:rPr>
          <w:rFonts w:ascii="游ゴシック" w:eastAsia="游ゴシック" w:hAnsi="游ゴシック"/>
          <w:sz w:val="24"/>
          <w:szCs w:val="24"/>
          <w:lang w:eastAsia="zh-TW"/>
        </w:rPr>
        <w:t>1</w:t>
      </w:r>
      <w:r w:rsidR="0015604F">
        <w:rPr>
          <w:rFonts w:ascii="游ゴシック" w:eastAsia="游ゴシック" w:hAnsi="游ゴシック" w:hint="eastAsia"/>
          <w:sz w:val="24"/>
          <w:szCs w:val="24"/>
          <w:lang w:eastAsia="zh-TW"/>
        </w:rPr>
        <w:t xml:space="preserve">日 </w:t>
      </w:r>
      <w:r w:rsidR="0015604F">
        <w:rPr>
          <w:rFonts w:ascii="游ゴシック" w:eastAsia="游ゴシック" w:hAnsi="游ゴシック" w:hint="eastAsia"/>
          <w:sz w:val="24"/>
          <w:szCs w:val="24"/>
        </w:rPr>
        <w:t>19時～20時</w:t>
      </w:r>
    </w:p>
    <w:p w14:paraId="2C608A22" w14:textId="53D47FD8" w:rsidR="006B13DD" w:rsidRPr="00CA2B81" w:rsidRDefault="006B13DD" w:rsidP="0015604F">
      <w:pPr>
        <w:spacing w:line="300" w:lineRule="exact"/>
        <w:rPr>
          <w:rFonts w:ascii="游ゴシック" w:eastAsia="游ゴシック" w:hAnsi="游ゴシック"/>
          <w:sz w:val="24"/>
          <w:szCs w:val="24"/>
          <w:lang w:eastAsia="zh-TW"/>
        </w:rPr>
      </w:pPr>
      <w:r w:rsidRPr="00CA2B81">
        <w:rPr>
          <w:rFonts w:ascii="游ゴシック" w:eastAsia="游ゴシック" w:hAnsi="游ゴシック" w:hint="eastAsia"/>
          <w:sz w:val="24"/>
          <w:szCs w:val="24"/>
          <w:lang w:eastAsia="zh-TW"/>
        </w:rPr>
        <w:t>場所</w:t>
      </w:r>
      <w:r w:rsidR="007B48EE" w:rsidRPr="00CA2B81">
        <w:rPr>
          <w:rFonts w:ascii="游ゴシック" w:eastAsia="游ゴシック" w:hAnsi="游ゴシック" w:hint="eastAsia"/>
          <w:sz w:val="24"/>
          <w:szCs w:val="24"/>
          <w:lang w:eastAsia="zh-TW"/>
        </w:rPr>
        <w:t>：</w:t>
      </w:r>
      <w:r w:rsidR="0015604F">
        <w:rPr>
          <w:rFonts w:ascii="游ゴシック" w:eastAsia="游ゴシック" w:hAnsi="游ゴシック" w:hint="eastAsia"/>
          <w:sz w:val="24"/>
          <w:szCs w:val="24"/>
          <w:lang w:eastAsia="zh-TW"/>
        </w:rPr>
        <w:t xml:space="preserve">株式会社Reiji本社7階 </w:t>
      </w:r>
      <w:r w:rsidR="0015604F">
        <w:rPr>
          <w:rFonts w:ascii="游ゴシック" w:eastAsia="游ゴシック" w:hAnsi="游ゴシック"/>
          <w:sz w:val="24"/>
          <w:szCs w:val="24"/>
          <w:lang w:eastAsia="zh-TW"/>
        </w:rPr>
        <w:t>@</w:t>
      </w:r>
      <w:r w:rsidR="0015604F">
        <w:rPr>
          <w:rFonts w:ascii="游ゴシック" w:eastAsia="游ゴシック" w:hAnsi="游ゴシック" w:hint="eastAsia"/>
          <w:sz w:val="24"/>
          <w:szCs w:val="24"/>
        </w:rPr>
        <w:t>品川</w:t>
      </w:r>
    </w:p>
    <w:p w14:paraId="7E2FB2C8" w14:textId="187D2BA1" w:rsidR="00CA2B81" w:rsidRPr="00CA2B81" w:rsidRDefault="0015604F" w:rsidP="0015604F">
      <w:pPr>
        <w:spacing w:line="300" w:lineRule="exact"/>
        <w:rPr>
          <w:rFonts w:ascii="游ゴシック" w:eastAsia="游ゴシック" w:hAnsi="游ゴシック" w:hint="eastAsia"/>
          <w:sz w:val="24"/>
          <w:szCs w:val="24"/>
        </w:rPr>
      </w:pPr>
      <w:r>
        <w:rPr>
          <w:rFonts w:ascii="游ゴシック" w:eastAsia="游ゴシック" w:hAnsi="游ゴシック" w:hint="eastAsia"/>
          <w:sz w:val="24"/>
          <w:szCs w:val="24"/>
        </w:rPr>
        <w:t>回数</w:t>
      </w:r>
      <w:r w:rsidR="00CA2B81" w:rsidRPr="00CA2B81">
        <w:rPr>
          <w:rFonts w:ascii="游ゴシック" w:eastAsia="游ゴシック" w:hAnsi="游ゴシック" w:hint="eastAsia"/>
          <w:sz w:val="24"/>
          <w:szCs w:val="24"/>
        </w:rPr>
        <w:t>：</w:t>
      </w:r>
      <w:r>
        <w:rPr>
          <w:rFonts w:ascii="游ゴシック" w:eastAsia="游ゴシック" w:hAnsi="游ゴシック" w:hint="eastAsia"/>
          <w:sz w:val="24"/>
          <w:szCs w:val="24"/>
        </w:rPr>
        <w:t>2次面接</w:t>
      </w:r>
    </w:p>
    <w:p w14:paraId="47982ACA" w14:textId="33AE71C8" w:rsidR="008C396D" w:rsidRPr="00CA2B81" w:rsidRDefault="008C396D" w:rsidP="0015604F">
      <w:pPr>
        <w:spacing w:line="300" w:lineRule="exact"/>
        <w:rPr>
          <w:rFonts w:ascii="游ゴシック" w:eastAsia="游ゴシック" w:hAnsi="游ゴシック"/>
          <w:sz w:val="24"/>
          <w:szCs w:val="24"/>
        </w:rPr>
      </w:pPr>
    </w:p>
    <w:p w14:paraId="464FDCCC" w14:textId="5494D062" w:rsidR="008C396D" w:rsidRDefault="008C396D" w:rsidP="0015604F">
      <w:pPr>
        <w:spacing w:line="340" w:lineRule="exact"/>
        <w:rPr>
          <w:rFonts w:ascii="游ゴシック" w:eastAsia="游ゴシック" w:hAnsi="游ゴシック"/>
          <w:b/>
          <w:bCs/>
          <w:sz w:val="32"/>
          <w:szCs w:val="32"/>
          <w:u w:val="single"/>
        </w:rPr>
      </w:pPr>
      <w:r w:rsidRPr="00CA2B81">
        <w:rPr>
          <w:rFonts w:ascii="游ゴシック" w:eastAsia="游ゴシック" w:hAnsi="游ゴシック" w:hint="eastAsia"/>
          <w:b/>
          <w:bCs/>
          <w:sz w:val="32"/>
          <w:szCs w:val="32"/>
          <w:u w:val="single"/>
        </w:rPr>
        <w:t>面接内容</w:t>
      </w:r>
    </w:p>
    <w:p w14:paraId="6C0B1BD6" w14:textId="77777777" w:rsidR="0015604F" w:rsidRPr="00CA2B81" w:rsidRDefault="0015604F" w:rsidP="0015604F">
      <w:pPr>
        <w:spacing w:line="340" w:lineRule="exact"/>
        <w:rPr>
          <w:rFonts w:ascii="游ゴシック" w:eastAsia="游ゴシック" w:hAnsi="游ゴシック" w:hint="eastAsia"/>
          <w:b/>
          <w:bCs/>
          <w:sz w:val="32"/>
          <w:szCs w:val="32"/>
          <w:u w:val="single"/>
        </w:rPr>
      </w:pPr>
    </w:p>
    <w:p w14:paraId="6CABDE20" w14:textId="6FD69DFC" w:rsidR="006B13DD" w:rsidRPr="00CA2B81" w:rsidRDefault="006B13DD" w:rsidP="0015604F">
      <w:pPr>
        <w:pStyle w:val="ListParagraph"/>
        <w:numPr>
          <w:ilvl w:val="0"/>
          <w:numId w:val="1"/>
        </w:numPr>
        <w:spacing w:line="300" w:lineRule="exact"/>
        <w:ind w:leftChars="0"/>
        <w:rPr>
          <w:rFonts w:ascii="游ゴシック" w:eastAsia="游ゴシック" w:hAnsi="游ゴシック"/>
          <w:b/>
          <w:bCs/>
          <w:sz w:val="24"/>
          <w:szCs w:val="24"/>
        </w:rPr>
      </w:pPr>
      <w:r w:rsidRPr="00CA2B81">
        <w:rPr>
          <w:rFonts w:ascii="游ゴシック" w:eastAsia="游ゴシック" w:hAnsi="游ゴシック" w:hint="eastAsia"/>
          <w:b/>
          <w:bCs/>
          <w:sz w:val="24"/>
          <w:szCs w:val="24"/>
        </w:rPr>
        <w:t>面接官</w:t>
      </w:r>
    </w:p>
    <w:p w14:paraId="1777BBBE" w14:textId="0C4E9B43" w:rsidR="007B48EE" w:rsidRPr="00CA2B81" w:rsidRDefault="007B48EE" w:rsidP="0015604F">
      <w:pPr>
        <w:spacing w:line="300" w:lineRule="exact"/>
        <w:rPr>
          <w:rFonts w:ascii="游ゴシック" w:eastAsia="游ゴシック" w:hAnsi="游ゴシック"/>
          <w:sz w:val="24"/>
          <w:szCs w:val="24"/>
        </w:rPr>
      </w:pPr>
      <w:r w:rsidRPr="00CA2B81">
        <w:rPr>
          <w:rFonts w:ascii="游ゴシック" w:eastAsia="游ゴシック" w:hAnsi="游ゴシック" w:hint="eastAsia"/>
          <w:sz w:val="24"/>
          <w:szCs w:val="24"/>
        </w:rPr>
        <w:t>名前：</w:t>
      </w:r>
      <w:r w:rsidR="0015604F">
        <w:rPr>
          <w:rFonts w:ascii="游ゴシック" w:eastAsia="游ゴシック" w:hAnsi="游ゴシック" w:hint="eastAsia"/>
          <w:sz w:val="24"/>
          <w:szCs w:val="24"/>
        </w:rPr>
        <w:t>佐藤聡子</w:t>
      </w:r>
    </w:p>
    <w:p w14:paraId="2AEA7595" w14:textId="0FAE39A9" w:rsidR="007B48EE" w:rsidRPr="00CA2B81" w:rsidRDefault="007B48EE" w:rsidP="0015604F">
      <w:pPr>
        <w:spacing w:line="300" w:lineRule="exact"/>
        <w:rPr>
          <w:rFonts w:ascii="游ゴシック" w:eastAsia="游ゴシック" w:hAnsi="游ゴシック"/>
          <w:sz w:val="24"/>
          <w:szCs w:val="24"/>
        </w:rPr>
      </w:pPr>
      <w:r w:rsidRPr="00CA2B81">
        <w:rPr>
          <w:rFonts w:ascii="游ゴシック" w:eastAsia="游ゴシック" w:hAnsi="游ゴシック" w:hint="eastAsia"/>
          <w:sz w:val="24"/>
          <w:szCs w:val="24"/>
        </w:rPr>
        <w:t>職位：</w:t>
      </w:r>
      <w:r w:rsidR="0015604F">
        <w:rPr>
          <w:rFonts w:ascii="游ゴシック" w:eastAsia="游ゴシック" w:hAnsi="游ゴシック" w:hint="eastAsia"/>
          <w:sz w:val="24"/>
          <w:szCs w:val="24"/>
        </w:rPr>
        <w:t>アソシエイトプリンシパル</w:t>
      </w:r>
    </w:p>
    <w:p w14:paraId="00E1DF94" w14:textId="4801DE1F" w:rsidR="007B48EE" w:rsidRPr="00CA2B81" w:rsidRDefault="007B48EE" w:rsidP="0015604F">
      <w:pPr>
        <w:spacing w:line="300" w:lineRule="exact"/>
        <w:rPr>
          <w:rFonts w:ascii="游ゴシック" w:eastAsia="游ゴシック" w:hAnsi="游ゴシック"/>
          <w:sz w:val="24"/>
          <w:szCs w:val="24"/>
        </w:rPr>
      </w:pPr>
      <w:r w:rsidRPr="00CA2B81">
        <w:rPr>
          <w:rFonts w:ascii="游ゴシック" w:eastAsia="游ゴシック" w:hAnsi="游ゴシック" w:hint="eastAsia"/>
          <w:sz w:val="24"/>
          <w:szCs w:val="24"/>
        </w:rPr>
        <w:t>担当：</w:t>
      </w:r>
      <w:r w:rsidR="0015604F">
        <w:rPr>
          <w:rFonts w:ascii="游ゴシック" w:eastAsia="游ゴシック" w:hAnsi="游ゴシック" w:hint="eastAsia"/>
          <w:sz w:val="24"/>
          <w:szCs w:val="24"/>
        </w:rPr>
        <w:t>製造業のオペレーション案件を中心に幅広くカバー</w:t>
      </w:r>
    </w:p>
    <w:p w14:paraId="6F0F2A84" w14:textId="6F1E4A5C" w:rsidR="007B48EE" w:rsidRPr="00CA2B81" w:rsidRDefault="007B48EE" w:rsidP="0015604F">
      <w:pPr>
        <w:spacing w:line="300" w:lineRule="exact"/>
        <w:rPr>
          <w:rFonts w:ascii="游ゴシック" w:eastAsia="游ゴシック" w:hAnsi="游ゴシック" w:hint="eastAsia"/>
          <w:sz w:val="24"/>
          <w:szCs w:val="24"/>
        </w:rPr>
      </w:pPr>
      <w:r w:rsidRPr="00CA2B81">
        <w:rPr>
          <w:rFonts w:ascii="游ゴシック" w:eastAsia="游ゴシック" w:hAnsi="游ゴシック" w:hint="eastAsia"/>
          <w:sz w:val="24"/>
          <w:szCs w:val="24"/>
        </w:rPr>
        <w:t>その他：</w:t>
      </w:r>
      <w:r w:rsidR="006D5F16">
        <w:rPr>
          <w:rFonts w:ascii="游ゴシック" w:eastAsia="游ゴシック" w:hAnsi="游ゴシック" w:hint="eastAsia"/>
          <w:sz w:val="24"/>
          <w:szCs w:val="24"/>
        </w:rPr>
        <w:t>日系メーカー</w:t>
      </w:r>
      <w:r w:rsidR="0015604F">
        <w:rPr>
          <w:rFonts w:ascii="游ゴシック" w:eastAsia="游ゴシック" w:hAnsi="游ゴシック" w:hint="eastAsia"/>
          <w:sz w:val="24"/>
          <w:szCs w:val="24"/>
        </w:rPr>
        <w:t>からの転職組、子育てと両立中、スペインの大学院へ留学経験あり</w:t>
      </w:r>
    </w:p>
    <w:p w14:paraId="535933D0" w14:textId="77777777" w:rsidR="007B48EE" w:rsidRPr="00CA2B81" w:rsidRDefault="007B48EE" w:rsidP="0015604F">
      <w:pPr>
        <w:spacing w:line="300" w:lineRule="exact"/>
        <w:rPr>
          <w:rFonts w:ascii="游ゴシック" w:eastAsia="游ゴシック" w:hAnsi="游ゴシック" w:hint="eastAsia"/>
          <w:b/>
          <w:bCs/>
          <w:sz w:val="24"/>
          <w:szCs w:val="24"/>
        </w:rPr>
      </w:pPr>
    </w:p>
    <w:p w14:paraId="29F25909" w14:textId="0D0B595B" w:rsidR="006B13DD" w:rsidRPr="00CA2B81" w:rsidRDefault="008C396D" w:rsidP="0015604F">
      <w:pPr>
        <w:pStyle w:val="ListParagraph"/>
        <w:numPr>
          <w:ilvl w:val="0"/>
          <w:numId w:val="1"/>
        </w:numPr>
        <w:spacing w:line="300" w:lineRule="exact"/>
        <w:ind w:leftChars="0"/>
        <w:rPr>
          <w:rFonts w:ascii="游ゴシック" w:eastAsia="游ゴシック" w:hAnsi="游ゴシック"/>
          <w:b/>
          <w:bCs/>
          <w:sz w:val="24"/>
          <w:szCs w:val="24"/>
        </w:rPr>
      </w:pPr>
      <w:r w:rsidRPr="00CA2B81">
        <w:rPr>
          <w:rFonts w:ascii="游ゴシック" w:eastAsia="游ゴシック" w:hAnsi="游ゴシック" w:hint="eastAsia"/>
          <w:b/>
          <w:bCs/>
          <w:sz w:val="24"/>
          <w:szCs w:val="24"/>
        </w:rPr>
        <w:t>先方からの</w:t>
      </w:r>
      <w:r w:rsidR="006B13DD" w:rsidRPr="00CA2B81">
        <w:rPr>
          <w:rFonts w:ascii="游ゴシック" w:eastAsia="游ゴシック" w:hAnsi="游ゴシック" w:hint="eastAsia"/>
          <w:b/>
          <w:bCs/>
          <w:sz w:val="24"/>
          <w:szCs w:val="24"/>
        </w:rPr>
        <w:t>質問と回答</w:t>
      </w:r>
    </w:p>
    <w:p w14:paraId="076FB31B" w14:textId="3FB28E18" w:rsidR="007B48EE" w:rsidRPr="00CA2B81" w:rsidRDefault="007B48EE" w:rsidP="0015604F">
      <w:pPr>
        <w:spacing w:line="300" w:lineRule="exact"/>
        <w:rPr>
          <w:rFonts w:ascii="游ゴシック" w:eastAsia="游ゴシック" w:hAnsi="游ゴシック"/>
          <w:sz w:val="24"/>
          <w:szCs w:val="24"/>
        </w:rPr>
      </w:pPr>
      <w:r w:rsidRPr="006D5F16">
        <w:rPr>
          <w:rFonts w:ascii="游ゴシック" w:eastAsia="游ゴシック" w:hAnsi="游ゴシック" w:hint="eastAsia"/>
          <w:b/>
          <w:bCs/>
          <w:sz w:val="24"/>
          <w:szCs w:val="24"/>
        </w:rPr>
        <w:t>質問：</w:t>
      </w:r>
      <w:r w:rsidR="00932BF3">
        <w:rPr>
          <w:rFonts w:ascii="游ゴシック" w:eastAsia="游ゴシック" w:hAnsi="游ゴシック" w:hint="eastAsia"/>
          <w:sz w:val="24"/>
          <w:szCs w:val="24"/>
        </w:rPr>
        <w:t>なぜ現職を辞めようと思ったのか</w:t>
      </w:r>
      <w:r w:rsidR="006D5F16">
        <w:rPr>
          <w:rFonts w:ascii="游ゴシック" w:eastAsia="游ゴシック" w:hAnsi="游ゴシック" w:hint="eastAsia"/>
          <w:sz w:val="24"/>
          <w:szCs w:val="24"/>
        </w:rPr>
        <w:t>？</w:t>
      </w:r>
    </w:p>
    <w:p w14:paraId="3EB7BFE1" w14:textId="65D9D4BF" w:rsidR="007B48EE" w:rsidRPr="00CA2B81" w:rsidRDefault="007B48EE" w:rsidP="0015604F">
      <w:pPr>
        <w:spacing w:line="300" w:lineRule="exact"/>
        <w:rPr>
          <w:rFonts w:ascii="游ゴシック" w:eastAsia="游ゴシック" w:hAnsi="游ゴシック"/>
          <w:sz w:val="24"/>
          <w:szCs w:val="24"/>
        </w:rPr>
      </w:pPr>
      <w:r w:rsidRPr="006D5F16">
        <w:rPr>
          <w:rFonts w:ascii="游ゴシック" w:eastAsia="游ゴシック" w:hAnsi="游ゴシック" w:hint="eastAsia"/>
          <w:b/>
          <w:bCs/>
          <w:sz w:val="24"/>
          <w:szCs w:val="24"/>
        </w:rPr>
        <w:t>回答：</w:t>
      </w:r>
      <w:r w:rsidR="006D5F16">
        <w:rPr>
          <w:rFonts w:ascii="游ゴシック" w:eastAsia="游ゴシック" w:hAnsi="游ゴシック" w:hint="eastAsia"/>
          <w:sz w:val="24"/>
          <w:szCs w:val="24"/>
        </w:rPr>
        <w:t>新卒で現職に着いてから10年経ち、一通り経験。新しいことを学ぶために幅広い業界と関われるコンサルティングを志望。</w:t>
      </w:r>
    </w:p>
    <w:p w14:paraId="18499730" w14:textId="295A0257" w:rsidR="007B48EE" w:rsidRPr="006D5F16" w:rsidRDefault="007B48EE" w:rsidP="0015604F">
      <w:pPr>
        <w:spacing w:line="300" w:lineRule="exact"/>
        <w:rPr>
          <w:rFonts w:ascii="游ゴシック" w:eastAsia="游ゴシック" w:hAnsi="游ゴシック" w:hint="eastAsia"/>
          <w:b/>
          <w:bCs/>
          <w:sz w:val="24"/>
          <w:szCs w:val="24"/>
        </w:rPr>
      </w:pPr>
      <w:r w:rsidRPr="006D5F16">
        <w:rPr>
          <w:rFonts w:ascii="游ゴシック" w:eastAsia="游ゴシック" w:hAnsi="游ゴシック" w:hint="eastAsia"/>
          <w:b/>
          <w:bCs/>
          <w:sz w:val="24"/>
          <w:szCs w:val="24"/>
          <w:lang w:eastAsia="zh-TW"/>
        </w:rPr>
        <w:t>反応：</w:t>
      </w:r>
      <w:r w:rsidR="006D5F16" w:rsidRPr="006D5F16">
        <w:rPr>
          <w:rFonts w:ascii="游ゴシック" w:eastAsia="游ゴシック" w:hAnsi="游ゴシック" w:hint="eastAsia"/>
          <w:sz w:val="24"/>
          <w:szCs w:val="24"/>
        </w:rPr>
        <w:t>よくある回答だが</w:t>
      </w:r>
      <w:r w:rsidR="006D5F16">
        <w:rPr>
          <w:rFonts w:ascii="游ゴシック" w:eastAsia="游ゴシック" w:hAnsi="游ゴシック" w:hint="eastAsia"/>
          <w:sz w:val="24"/>
          <w:szCs w:val="24"/>
        </w:rPr>
        <w:t>自分もそうだったのでよくわかる。</w:t>
      </w:r>
    </w:p>
    <w:p w14:paraId="69BCC002" w14:textId="6E1BEEC7" w:rsidR="007B48EE" w:rsidRPr="00CA2B81" w:rsidRDefault="007B48EE" w:rsidP="0015604F">
      <w:pPr>
        <w:spacing w:line="300" w:lineRule="exact"/>
        <w:rPr>
          <w:rFonts w:ascii="游ゴシック" w:eastAsia="游ゴシック" w:hAnsi="游ゴシック"/>
          <w:sz w:val="24"/>
          <w:szCs w:val="24"/>
        </w:rPr>
      </w:pPr>
    </w:p>
    <w:p w14:paraId="58866D2B" w14:textId="6DC87EBA" w:rsidR="007B48EE" w:rsidRPr="006D5F16" w:rsidRDefault="007B48EE" w:rsidP="0015604F">
      <w:pPr>
        <w:spacing w:line="300" w:lineRule="exact"/>
        <w:rPr>
          <w:rFonts w:ascii="游ゴシック" w:eastAsia="PMingLiU" w:hAnsi="游ゴシック"/>
          <w:b/>
          <w:bCs/>
          <w:sz w:val="24"/>
          <w:szCs w:val="24"/>
        </w:rPr>
      </w:pPr>
      <w:r w:rsidRPr="006D5F16">
        <w:rPr>
          <w:rFonts w:ascii="游ゴシック" w:eastAsia="游ゴシック" w:hAnsi="游ゴシック" w:hint="eastAsia"/>
          <w:b/>
          <w:bCs/>
          <w:sz w:val="24"/>
          <w:szCs w:val="24"/>
        </w:rPr>
        <w:t>質問：</w:t>
      </w:r>
      <w:r w:rsidR="006D5F16">
        <w:rPr>
          <w:rFonts w:ascii="游ゴシック" w:eastAsia="游ゴシック" w:hAnsi="游ゴシック" w:hint="eastAsia"/>
          <w:sz w:val="24"/>
          <w:szCs w:val="24"/>
        </w:rPr>
        <w:t>新しいこととは具体的に何を学びたいのか？</w:t>
      </w:r>
    </w:p>
    <w:p w14:paraId="3816EE94" w14:textId="6B1F8139" w:rsidR="007B48EE" w:rsidRPr="006D5F16" w:rsidRDefault="007B48EE" w:rsidP="0015604F">
      <w:pPr>
        <w:spacing w:line="300" w:lineRule="exact"/>
        <w:rPr>
          <w:rFonts w:ascii="游ゴシック" w:eastAsia="游ゴシック" w:hAnsi="游ゴシック"/>
          <w:b/>
          <w:bCs/>
          <w:sz w:val="24"/>
          <w:szCs w:val="24"/>
        </w:rPr>
      </w:pPr>
      <w:r w:rsidRPr="006D5F16">
        <w:rPr>
          <w:rFonts w:ascii="游ゴシック" w:eastAsia="游ゴシック" w:hAnsi="游ゴシック" w:hint="eastAsia"/>
          <w:b/>
          <w:bCs/>
          <w:sz w:val="24"/>
          <w:szCs w:val="24"/>
        </w:rPr>
        <w:t>回答：</w:t>
      </w:r>
      <w:r w:rsidR="006D5F16" w:rsidRPr="006D5F16">
        <w:rPr>
          <w:rFonts w:ascii="游ゴシック" w:eastAsia="游ゴシック" w:hAnsi="游ゴシック" w:hint="eastAsia"/>
          <w:sz w:val="24"/>
          <w:szCs w:val="24"/>
        </w:rPr>
        <w:t>いずれ</w:t>
      </w:r>
      <w:r w:rsidR="006D5F16">
        <w:rPr>
          <w:rFonts w:ascii="游ゴシック" w:eastAsia="游ゴシック" w:hAnsi="游ゴシック" w:hint="eastAsia"/>
          <w:sz w:val="24"/>
          <w:szCs w:val="24"/>
        </w:rPr>
        <w:t>は起業をという思いがある。現職では学ぶことが難しいPMや成長戦略を学びたい。</w:t>
      </w:r>
    </w:p>
    <w:p w14:paraId="62CB6314" w14:textId="576AB574" w:rsidR="007B48EE" w:rsidRPr="006D5F16" w:rsidRDefault="007B48EE" w:rsidP="0015604F">
      <w:pPr>
        <w:spacing w:line="300" w:lineRule="exact"/>
        <w:rPr>
          <w:rFonts w:ascii="游ゴシック" w:eastAsia="游ゴシック" w:hAnsi="游ゴシック" w:hint="eastAsia"/>
          <w:b/>
          <w:bCs/>
          <w:sz w:val="24"/>
          <w:szCs w:val="24"/>
        </w:rPr>
      </w:pPr>
      <w:r w:rsidRPr="006D5F16">
        <w:rPr>
          <w:rFonts w:ascii="游ゴシック" w:eastAsia="游ゴシック" w:hAnsi="游ゴシック" w:hint="eastAsia"/>
          <w:b/>
          <w:bCs/>
          <w:sz w:val="24"/>
          <w:szCs w:val="24"/>
        </w:rPr>
        <w:t>反応：</w:t>
      </w:r>
      <w:r w:rsidR="006D5F16" w:rsidRPr="006D5F16">
        <w:rPr>
          <w:rFonts w:ascii="游ゴシック" w:eastAsia="游ゴシック" w:hAnsi="游ゴシック" w:hint="eastAsia"/>
          <w:sz w:val="24"/>
          <w:szCs w:val="24"/>
        </w:rPr>
        <w:t>確かにPMや成長戦略は</w:t>
      </w:r>
      <w:r w:rsidR="006D5F16">
        <w:rPr>
          <w:rFonts w:ascii="游ゴシック" w:eastAsia="游ゴシック" w:hAnsi="游ゴシック" w:hint="eastAsia"/>
          <w:sz w:val="24"/>
          <w:szCs w:val="24"/>
        </w:rPr>
        <w:t>コンサルで必要なスキルや知識だが、起業に役立つかは疑問。</w:t>
      </w:r>
    </w:p>
    <w:p w14:paraId="40A432C4" w14:textId="0675669F" w:rsidR="007B48EE" w:rsidRPr="00CA2B81" w:rsidRDefault="007B48EE" w:rsidP="0015604F">
      <w:pPr>
        <w:spacing w:line="300" w:lineRule="exact"/>
        <w:rPr>
          <w:rFonts w:ascii="游ゴシック" w:eastAsia="游ゴシック" w:hAnsi="游ゴシック"/>
          <w:sz w:val="24"/>
          <w:szCs w:val="24"/>
        </w:rPr>
      </w:pPr>
    </w:p>
    <w:p w14:paraId="3A986593" w14:textId="7057BEC1" w:rsidR="007B48EE" w:rsidRPr="006D5F16" w:rsidRDefault="007B48EE" w:rsidP="0015604F">
      <w:pPr>
        <w:spacing w:line="300" w:lineRule="exact"/>
        <w:rPr>
          <w:rFonts w:ascii="游ゴシック" w:eastAsia="PMingLiU" w:hAnsi="游ゴシック"/>
          <w:b/>
          <w:bCs/>
          <w:sz w:val="24"/>
          <w:szCs w:val="24"/>
        </w:rPr>
      </w:pPr>
      <w:r w:rsidRPr="006D5F16">
        <w:rPr>
          <w:rFonts w:ascii="游ゴシック" w:eastAsia="游ゴシック" w:hAnsi="游ゴシック" w:hint="eastAsia"/>
          <w:b/>
          <w:bCs/>
          <w:sz w:val="24"/>
          <w:szCs w:val="24"/>
        </w:rPr>
        <w:t>質問：</w:t>
      </w:r>
      <w:r w:rsidR="006D5F16" w:rsidRPr="006D5F16">
        <w:rPr>
          <w:rFonts w:ascii="游ゴシック" w:eastAsia="游ゴシック" w:hAnsi="游ゴシック" w:hint="eastAsia"/>
          <w:sz w:val="24"/>
          <w:szCs w:val="24"/>
        </w:rPr>
        <w:t>現職でリーダーシップをとった経験は？</w:t>
      </w:r>
    </w:p>
    <w:p w14:paraId="037D9B3D" w14:textId="14E774DC" w:rsidR="007B48EE" w:rsidRPr="00710262" w:rsidRDefault="007B48EE" w:rsidP="0015604F">
      <w:pPr>
        <w:spacing w:line="300" w:lineRule="exact"/>
        <w:rPr>
          <w:rFonts w:ascii="游ゴシック" w:eastAsia="游ゴシック" w:hAnsi="游ゴシック"/>
          <w:sz w:val="24"/>
          <w:szCs w:val="24"/>
        </w:rPr>
      </w:pPr>
      <w:r w:rsidRPr="006D5F16">
        <w:rPr>
          <w:rFonts w:ascii="游ゴシック" w:eastAsia="游ゴシック" w:hAnsi="游ゴシック" w:hint="eastAsia"/>
          <w:b/>
          <w:bCs/>
          <w:sz w:val="24"/>
          <w:szCs w:val="24"/>
        </w:rPr>
        <w:t>回答：</w:t>
      </w:r>
      <w:r w:rsidR="00710262">
        <w:rPr>
          <w:rFonts w:ascii="游ゴシック" w:eastAsia="游ゴシック" w:hAnsi="游ゴシック" w:hint="eastAsia"/>
          <w:sz w:val="24"/>
          <w:szCs w:val="24"/>
        </w:rPr>
        <w:t>海外子会社でファイナンスを担当していた時に現地人3名を統括。</w:t>
      </w:r>
    </w:p>
    <w:p w14:paraId="04B916AE" w14:textId="3350B398" w:rsidR="007B48EE" w:rsidRDefault="007B48EE" w:rsidP="0015604F">
      <w:pPr>
        <w:spacing w:line="300" w:lineRule="exact"/>
        <w:rPr>
          <w:rFonts w:ascii="游ゴシック" w:eastAsia="游ゴシック" w:hAnsi="游ゴシック"/>
          <w:sz w:val="24"/>
          <w:szCs w:val="24"/>
        </w:rPr>
      </w:pPr>
      <w:r w:rsidRPr="006D5F16">
        <w:rPr>
          <w:rFonts w:ascii="游ゴシック" w:eastAsia="游ゴシック" w:hAnsi="游ゴシック" w:hint="eastAsia"/>
          <w:b/>
          <w:bCs/>
          <w:sz w:val="24"/>
          <w:szCs w:val="24"/>
        </w:rPr>
        <w:t>反応：</w:t>
      </w:r>
      <w:r w:rsidR="00710262" w:rsidRPr="00710262">
        <w:rPr>
          <w:rFonts w:ascii="游ゴシック" w:eastAsia="游ゴシック" w:hAnsi="游ゴシック" w:hint="eastAsia"/>
          <w:sz w:val="24"/>
          <w:szCs w:val="24"/>
        </w:rPr>
        <w:t>興味深い。今日はあまり時間がないが、次回面接の際は</w:t>
      </w:r>
      <w:r w:rsidR="00710262">
        <w:rPr>
          <w:rFonts w:ascii="游ゴシック" w:eastAsia="游ゴシック" w:hAnsi="游ゴシック" w:hint="eastAsia"/>
          <w:sz w:val="24"/>
          <w:szCs w:val="24"/>
        </w:rPr>
        <w:t>その点詳しく聞きたい。</w:t>
      </w:r>
    </w:p>
    <w:p w14:paraId="3A069720" w14:textId="06324F18" w:rsidR="00732F60" w:rsidRDefault="00732F60" w:rsidP="0015604F">
      <w:pPr>
        <w:spacing w:line="300" w:lineRule="exact"/>
        <w:rPr>
          <w:rFonts w:ascii="游ゴシック" w:eastAsia="游ゴシック" w:hAnsi="游ゴシック"/>
          <w:sz w:val="24"/>
          <w:szCs w:val="24"/>
        </w:rPr>
      </w:pPr>
    </w:p>
    <w:p w14:paraId="53110CD5" w14:textId="50261B4C" w:rsidR="00E205F2" w:rsidRDefault="00E205F2" w:rsidP="0015604F">
      <w:pPr>
        <w:spacing w:line="300" w:lineRule="exact"/>
        <w:rPr>
          <w:rFonts w:ascii="游ゴシック" w:eastAsia="游ゴシック" w:hAnsi="游ゴシック"/>
          <w:sz w:val="24"/>
          <w:szCs w:val="24"/>
        </w:rPr>
      </w:pPr>
    </w:p>
    <w:p w14:paraId="60F21D3B" w14:textId="43584C7B" w:rsidR="00E205F2" w:rsidRDefault="00E205F2" w:rsidP="0015604F">
      <w:pPr>
        <w:spacing w:line="300" w:lineRule="exact"/>
        <w:rPr>
          <w:rFonts w:ascii="游ゴシック" w:eastAsia="游ゴシック" w:hAnsi="游ゴシック"/>
          <w:sz w:val="24"/>
          <w:szCs w:val="24"/>
        </w:rPr>
      </w:pPr>
    </w:p>
    <w:p w14:paraId="2D7AE1AD" w14:textId="5E307F44" w:rsidR="00E205F2" w:rsidRDefault="00E205F2" w:rsidP="0015604F">
      <w:pPr>
        <w:spacing w:line="300" w:lineRule="exact"/>
        <w:rPr>
          <w:rFonts w:ascii="游ゴシック" w:eastAsia="游ゴシック" w:hAnsi="游ゴシック"/>
          <w:sz w:val="24"/>
          <w:szCs w:val="24"/>
        </w:rPr>
      </w:pPr>
    </w:p>
    <w:p w14:paraId="058F303E" w14:textId="613A7A83" w:rsidR="00E205F2" w:rsidRDefault="00E205F2" w:rsidP="0015604F">
      <w:pPr>
        <w:spacing w:line="300" w:lineRule="exact"/>
        <w:rPr>
          <w:rFonts w:ascii="游ゴシック" w:eastAsia="游ゴシック" w:hAnsi="游ゴシック"/>
          <w:sz w:val="24"/>
          <w:szCs w:val="24"/>
        </w:rPr>
      </w:pPr>
    </w:p>
    <w:p w14:paraId="1B7AD214" w14:textId="51D9FE9D" w:rsidR="00E205F2" w:rsidRDefault="00E205F2" w:rsidP="0015604F">
      <w:pPr>
        <w:spacing w:line="300" w:lineRule="exact"/>
        <w:rPr>
          <w:rFonts w:ascii="游ゴシック" w:eastAsia="游ゴシック" w:hAnsi="游ゴシック"/>
          <w:sz w:val="24"/>
          <w:szCs w:val="24"/>
        </w:rPr>
      </w:pPr>
    </w:p>
    <w:p w14:paraId="3309B377" w14:textId="16369B53" w:rsidR="00E205F2" w:rsidRDefault="00E205F2" w:rsidP="0015604F">
      <w:pPr>
        <w:spacing w:line="300" w:lineRule="exact"/>
        <w:rPr>
          <w:rFonts w:ascii="游ゴシック" w:eastAsia="游ゴシック" w:hAnsi="游ゴシック"/>
          <w:sz w:val="24"/>
          <w:szCs w:val="24"/>
        </w:rPr>
      </w:pPr>
    </w:p>
    <w:p w14:paraId="47F17061" w14:textId="1471200B" w:rsidR="00E205F2" w:rsidRDefault="00E205F2" w:rsidP="0015604F">
      <w:pPr>
        <w:spacing w:line="300" w:lineRule="exact"/>
        <w:rPr>
          <w:rFonts w:ascii="游ゴシック" w:eastAsia="游ゴシック" w:hAnsi="游ゴシック"/>
          <w:sz w:val="24"/>
          <w:szCs w:val="24"/>
        </w:rPr>
      </w:pPr>
    </w:p>
    <w:p w14:paraId="52E70190" w14:textId="0333DAAA" w:rsidR="00E205F2" w:rsidRDefault="00E205F2" w:rsidP="0015604F">
      <w:pPr>
        <w:spacing w:line="300" w:lineRule="exact"/>
        <w:rPr>
          <w:rFonts w:ascii="游ゴシック" w:eastAsia="游ゴシック" w:hAnsi="游ゴシック"/>
          <w:sz w:val="24"/>
          <w:szCs w:val="24"/>
        </w:rPr>
      </w:pPr>
    </w:p>
    <w:p w14:paraId="77586E11" w14:textId="168378DE" w:rsidR="00E205F2" w:rsidRDefault="00E205F2" w:rsidP="0015604F">
      <w:pPr>
        <w:spacing w:line="300" w:lineRule="exact"/>
        <w:rPr>
          <w:rFonts w:ascii="游ゴシック" w:eastAsia="游ゴシック" w:hAnsi="游ゴシック"/>
          <w:sz w:val="24"/>
          <w:szCs w:val="24"/>
        </w:rPr>
      </w:pPr>
    </w:p>
    <w:p w14:paraId="4CC09C69" w14:textId="143D5817" w:rsidR="00E205F2" w:rsidRDefault="00E205F2" w:rsidP="0015604F">
      <w:pPr>
        <w:spacing w:line="300" w:lineRule="exact"/>
        <w:rPr>
          <w:rFonts w:ascii="游ゴシック" w:eastAsia="游ゴシック" w:hAnsi="游ゴシック"/>
          <w:sz w:val="24"/>
          <w:szCs w:val="24"/>
        </w:rPr>
      </w:pPr>
    </w:p>
    <w:p w14:paraId="10692C12" w14:textId="2DCC6D7B" w:rsidR="00E205F2" w:rsidRDefault="00E205F2" w:rsidP="0015604F">
      <w:pPr>
        <w:spacing w:line="300" w:lineRule="exact"/>
        <w:rPr>
          <w:rFonts w:ascii="游ゴシック" w:eastAsia="游ゴシック" w:hAnsi="游ゴシック"/>
          <w:sz w:val="24"/>
          <w:szCs w:val="24"/>
        </w:rPr>
      </w:pPr>
    </w:p>
    <w:p w14:paraId="1690D157" w14:textId="4CBBBF49" w:rsidR="00E205F2" w:rsidRDefault="00E205F2" w:rsidP="0015604F">
      <w:pPr>
        <w:spacing w:line="300" w:lineRule="exact"/>
        <w:rPr>
          <w:rFonts w:ascii="游ゴシック" w:eastAsia="游ゴシック" w:hAnsi="游ゴシック"/>
          <w:sz w:val="24"/>
          <w:szCs w:val="24"/>
        </w:rPr>
      </w:pPr>
    </w:p>
    <w:p w14:paraId="59A634B3" w14:textId="5840A76B" w:rsidR="00E205F2" w:rsidRDefault="00E205F2" w:rsidP="0015604F">
      <w:pPr>
        <w:spacing w:line="300" w:lineRule="exact"/>
        <w:rPr>
          <w:rFonts w:ascii="游ゴシック" w:eastAsia="游ゴシック" w:hAnsi="游ゴシック"/>
          <w:sz w:val="24"/>
          <w:szCs w:val="24"/>
        </w:rPr>
      </w:pPr>
    </w:p>
    <w:p w14:paraId="43639F65" w14:textId="77777777" w:rsidR="00E205F2" w:rsidRDefault="00E205F2" w:rsidP="0015604F">
      <w:pPr>
        <w:spacing w:line="300" w:lineRule="exact"/>
        <w:rPr>
          <w:rFonts w:ascii="游ゴシック" w:eastAsia="游ゴシック" w:hAnsi="游ゴシック" w:hint="eastAsia"/>
          <w:sz w:val="24"/>
          <w:szCs w:val="24"/>
        </w:rPr>
      </w:pPr>
    </w:p>
    <w:p w14:paraId="2329185D" w14:textId="7A986E11" w:rsidR="00732F60" w:rsidRDefault="00732F60" w:rsidP="0015604F">
      <w:pPr>
        <w:spacing w:line="300" w:lineRule="exact"/>
        <w:rPr>
          <w:rFonts w:ascii="游ゴシック" w:eastAsia="游ゴシック" w:hAnsi="游ゴシック"/>
          <w:sz w:val="24"/>
          <w:szCs w:val="24"/>
        </w:rPr>
      </w:pPr>
    </w:p>
    <w:p w14:paraId="425EE39F" w14:textId="13466E97" w:rsidR="00E205F2" w:rsidRDefault="00E205F2" w:rsidP="00E205F2">
      <w:pPr>
        <w:spacing w:line="300" w:lineRule="exact"/>
        <w:rPr>
          <w:rFonts w:ascii="游ゴシック" w:eastAsia="游ゴシック" w:hAnsi="游ゴシック"/>
          <w:b/>
          <w:bCs/>
          <w:sz w:val="24"/>
          <w:szCs w:val="24"/>
        </w:rPr>
      </w:pPr>
    </w:p>
    <w:p w14:paraId="100D5D97" w14:textId="77777777" w:rsidR="00E205F2" w:rsidRPr="00E205F2" w:rsidRDefault="00E205F2" w:rsidP="00E205F2">
      <w:pPr>
        <w:spacing w:line="300" w:lineRule="exact"/>
        <w:rPr>
          <w:rFonts w:ascii="游ゴシック" w:eastAsia="游ゴシック" w:hAnsi="游ゴシック" w:hint="eastAsia"/>
          <w:b/>
          <w:bCs/>
          <w:sz w:val="24"/>
          <w:szCs w:val="24"/>
        </w:rPr>
      </w:pPr>
    </w:p>
    <w:p w14:paraId="6FAF1FF4" w14:textId="7A1AE2A5" w:rsidR="00E205F2" w:rsidRDefault="00E205F2" w:rsidP="00E205F2">
      <w:pPr>
        <w:spacing w:line="300" w:lineRule="exact"/>
        <w:rPr>
          <w:rFonts w:ascii="游ゴシック" w:eastAsia="游ゴシック" w:hAnsi="游ゴシック"/>
          <w:b/>
          <w:bCs/>
          <w:sz w:val="24"/>
          <w:szCs w:val="24"/>
        </w:rPr>
      </w:pPr>
    </w:p>
    <w:p w14:paraId="7475C95A" w14:textId="65BA73CF" w:rsidR="00E205F2" w:rsidRDefault="00E205F2" w:rsidP="00E205F2">
      <w:pPr>
        <w:spacing w:line="300" w:lineRule="exact"/>
        <w:rPr>
          <w:rFonts w:ascii="游ゴシック" w:eastAsia="游ゴシック" w:hAnsi="游ゴシック"/>
          <w:b/>
          <w:bCs/>
          <w:sz w:val="24"/>
          <w:szCs w:val="24"/>
        </w:rPr>
      </w:pPr>
    </w:p>
    <w:p w14:paraId="631AF8DC" w14:textId="77777777" w:rsidR="00E205F2" w:rsidRPr="00E205F2" w:rsidRDefault="00E205F2" w:rsidP="00E205F2">
      <w:pPr>
        <w:spacing w:line="300" w:lineRule="exact"/>
        <w:rPr>
          <w:rFonts w:ascii="游ゴシック" w:eastAsia="游ゴシック" w:hAnsi="游ゴシック" w:hint="eastAsia"/>
          <w:b/>
          <w:bCs/>
          <w:sz w:val="24"/>
          <w:szCs w:val="24"/>
        </w:rPr>
      </w:pPr>
    </w:p>
    <w:p w14:paraId="5A81DEAC" w14:textId="4D4F20EE" w:rsidR="00732F60" w:rsidRDefault="00732F60" w:rsidP="00732F60">
      <w:pPr>
        <w:pStyle w:val="ListParagraph"/>
        <w:numPr>
          <w:ilvl w:val="0"/>
          <w:numId w:val="1"/>
        </w:numPr>
        <w:spacing w:line="300" w:lineRule="exact"/>
        <w:ind w:leftChars="0"/>
        <w:rPr>
          <w:rFonts w:ascii="游ゴシック" w:eastAsia="游ゴシック" w:hAnsi="游ゴシック"/>
          <w:b/>
          <w:bCs/>
          <w:sz w:val="24"/>
          <w:szCs w:val="24"/>
        </w:rPr>
      </w:pPr>
      <w:r>
        <w:rPr>
          <w:rFonts w:ascii="游ゴシック" w:eastAsia="游ゴシック" w:hAnsi="游ゴシック" w:hint="eastAsia"/>
          <w:b/>
          <w:bCs/>
          <w:sz w:val="24"/>
          <w:szCs w:val="24"/>
        </w:rPr>
        <w:t>ケース面接の内容</w:t>
      </w:r>
    </w:p>
    <w:p w14:paraId="12A36D19" w14:textId="0D8C8B0B" w:rsidR="00DB1841" w:rsidRPr="00DB1841" w:rsidRDefault="00DB1841" w:rsidP="00732F60">
      <w:pPr>
        <w:spacing w:line="300" w:lineRule="exact"/>
        <w:rPr>
          <w:rFonts w:ascii="游ゴシック" w:eastAsia="游ゴシック" w:hAnsi="游ゴシック"/>
          <w:b/>
          <w:bCs/>
          <w:sz w:val="24"/>
          <w:szCs w:val="24"/>
        </w:rPr>
      </w:pPr>
      <w:r w:rsidRPr="00DB1841">
        <w:rPr>
          <w:rFonts w:ascii="游ゴシック" w:eastAsia="游ゴシック" w:hAnsi="游ゴシック" w:hint="eastAsia"/>
          <w:b/>
          <w:bCs/>
          <w:sz w:val="24"/>
          <w:szCs w:val="24"/>
        </w:rPr>
        <w:t>テーマ：</w:t>
      </w:r>
      <w:r w:rsidRPr="00DB1841">
        <w:rPr>
          <w:rFonts w:ascii="游ゴシック" w:eastAsia="游ゴシック" w:hAnsi="游ゴシック" w:hint="eastAsia"/>
          <w:sz w:val="24"/>
          <w:szCs w:val="24"/>
        </w:rPr>
        <w:t>北海道の</w:t>
      </w:r>
      <w:r>
        <w:rPr>
          <w:rFonts w:ascii="游ゴシック" w:eastAsia="游ゴシック" w:hAnsi="游ゴシック" w:hint="eastAsia"/>
          <w:sz w:val="24"/>
          <w:szCs w:val="24"/>
        </w:rPr>
        <w:t>とある飲料メーカーの損益（絶対額とROA）を向上させる</w:t>
      </w:r>
      <w:r w:rsidR="008631FE">
        <w:rPr>
          <w:rFonts w:ascii="游ゴシック" w:eastAsia="游ゴシック" w:hAnsi="游ゴシック" w:hint="eastAsia"/>
          <w:sz w:val="24"/>
          <w:szCs w:val="24"/>
        </w:rPr>
        <w:t>施策を提案する</w:t>
      </w:r>
      <w:r>
        <w:rPr>
          <w:rFonts w:ascii="游ゴシック" w:eastAsia="游ゴシック" w:hAnsi="游ゴシック" w:hint="eastAsia"/>
          <w:sz w:val="24"/>
          <w:szCs w:val="24"/>
        </w:rPr>
        <w:t>。</w:t>
      </w:r>
    </w:p>
    <w:p w14:paraId="6A8E1CA4" w14:textId="14A6322C" w:rsidR="00732F60" w:rsidRDefault="00DB1841" w:rsidP="00732F60">
      <w:pPr>
        <w:spacing w:line="300" w:lineRule="exact"/>
        <w:rPr>
          <w:rFonts w:ascii="游ゴシック" w:eastAsia="游ゴシック" w:hAnsi="游ゴシック"/>
          <w:sz w:val="24"/>
          <w:szCs w:val="24"/>
        </w:rPr>
      </w:pPr>
      <w:r w:rsidRPr="00DB1841">
        <w:rPr>
          <w:rFonts w:ascii="游ゴシック" w:eastAsia="游ゴシック" w:hAnsi="游ゴシック" w:hint="eastAsia"/>
          <w:b/>
          <w:bCs/>
          <w:sz w:val="24"/>
          <w:szCs w:val="24"/>
        </w:rPr>
        <w:t>資料：</w:t>
      </w:r>
      <w:r w:rsidRPr="00DB1841">
        <w:rPr>
          <w:rFonts w:ascii="游ゴシック" w:eastAsia="游ゴシック" w:hAnsi="游ゴシック" w:hint="eastAsia"/>
          <w:sz w:val="24"/>
          <w:szCs w:val="24"/>
        </w:rPr>
        <w:t>クライアント企業の</w:t>
      </w:r>
      <w:r>
        <w:rPr>
          <w:rFonts w:ascii="游ゴシック" w:eastAsia="游ゴシック" w:hAnsi="游ゴシック" w:hint="eastAsia"/>
          <w:sz w:val="24"/>
          <w:szCs w:val="24"/>
        </w:rPr>
        <w:t>セグメント別の売上、費用、損益及びそれぞれのセグメントにおけるクライアント企業の市場シェア（すべて日本語）。</w:t>
      </w:r>
    </w:p>
    <w:p w14:paraId="46DF6F2B" w14:textId="4A4766E5" w:rsidR="00DB1841" w:rsidRDefault="008631FE" w:rsidP="00732F60">
      <w:pPr>
        <w:spacing w:line="300" w:lineRule="exact"/>
        <w:rPr>
          <w:rFonts w:ascii="游ゴシック" w:eastAsia="游ゴシック" w:hAnsi="游ゴシック"/>
          <w:sz w:val="24"/>
          <w:szCs w:val="24"/>
        </w:rPr>
      </w:pPr>
      <w:r w:rsidRPr="008631FE">
        <w:rPr>
          <w:rFonts w:ascii="游ゴシック" w:eastAsia="游ゴシック" w:hAnsi="游ゴシック" w:hint="eastAsia"/>
          <w:b/>
          <w:bCs/>
          <w:sz w:val="24"/>
          <w:szCs w:val="24"/>
        </w:rPr>
        <w:t>ピッチ</w:t>
      </w:r>
      <w:r>
        <w:rPr>
          <w:rFonts w:ascii="游ゴシック" w:eastAsia="游ゴシック" w:hAnsi="游ゴシック" w:hint="eastAsia"/>
          <w:b/>
          <w:bCs/>
          <w:sz w:val="24"/>
          <w:szCs w:val="24"/>
        </w:rPr>
        <w:t>：</w:t>
      </w:r>
      <w:r w:rsidRPr="008631FE">
        <w:rPr>
          <w:rFonts w:ascii="游ゴシック" w:eastAsia="游ゴシック" w:hAnsi="游ゴシック" w:hint="eastAsia"/>
          <w:sz w:val="24"/>
          <w:szCs w:val="24"/>
        </w:rPr>
        <w:t>ROAの</w:t>
      </w:r>
      <w:r>
        <w:rPr>
          <w:rFonts w:ascii="游ゴシック" w:eastAsia="游ゴシック" w:hAnsi="游ゴシック" w:hint="eastAsia"/>
          <w:sz w:val="24"/>
          <w:szCs w:val="24"/>
        </w:rPr>
        <w:t>高低と市場シェアの2軸でそれぞれのセグメントをマッピングし、それに市場の成長性も考慮してセグメントごとの優先付けを行ったうえで、それぞれのセグメントの状況ごとの施策提案（例えばROAが高いがシェアが小さいセグメントはマーケティングによるシェア拡大、ROAが低いがシェアが大きいセグメントはコスト削減によるROA工場、ROAが低く市場シェアも小さいセグメントは縮小/撤退…など）を試みた。</w:t>
      </w:r>
    </w:p>
    <w:p w14:paraId="30433630" w14:textId="6441F2E7" w:rsidR="008631FE" w:rsidRPr="008631FE" w:rsidRDefault="008631FE" w:rsidP="00732F60">
      <w:pPr>
        <w:spacing w:line="300" w:lineRule="exact"/>
        <w:rPr>
          <w:rFonts w:ascii="游ゴシック" w:eastAsia="游ゴシック" w:hAnsi="游ゴシック" w:hint="eastAsia"/>
          <w:b/>
          <w:bCs/>
          <w:sz w:val="24"/>
          <w:szCs w:val="24"/>
        </w:rPr>
      </w:pPr>
      <w:r w:rsidRPr="008631FE">
        <w:rPr>
          <w:rFonts w:ascii="游ゴシック" w:eastAsia="游ゴシック" w:hAnsi="游ゴシック" w:hint="eastAsia"/>
          <w:b/>
          <w:bCs/>
          <w:sz w:val="24"/>
          <w:szCs w:val="24"/>
        </w:rPr>
        <w:t>反応：</w:t>
      </w:r>
      <w:r w:rsidR="00F0572D" w:rsidRPr="00E205F2">
        <w:rPr>
          <w:rFonts w:ascii="游ゴシック" w:eastAsia="游ゴシック" w:hAnsi="游ゴシック" w:hint="eastAsia"/>
          <w:b/>
          <w:bCs/>
          <w:sz w:val="24"/>
          <w:szCs w:val="24"/>
          <w:highlight w:val="yellow"/>
        </w:rPr>
        <w:t>悪くはないが、「時間軸」という</w:t>
      </w:r>
      <w:r w:rsidR="006B28B1" w:rsidRPr="00E205F2">
        <w:rPr>
          <w:rFonts w:ascii="游ゴシック" w:eastAsia="游ゴシック" w:hAnsi="游ゴシック" w:hint="eastAsia"/>
          <w:b/>
          <w:bCs/>
          <w:sz w:val="24"/>
          <w:szCs w:val="24"/>
          <w:highlight w:val="yellow"/>
        </w:rPr>
        <w:t>概念が抜けていたのは残念</w:t>
      </w:r>
      <w:r w:rsidR="006B28B1">
        <w:rPr>
          <w:rFonts w:ascii="游ゴシック" w:eastAsia="游ゴシック" w:hAnsi="游ゴシック" w:hint="eastAsia"/>
          <w:sz w:val="24"/>
          <w:szCs w:val="24"/>
        </w:rPr>
        <w:t>。例えば時間が1年と限られていたのであれば即座に効果が期待できるコスト削減に注力すべきだし、3－5年の時間軸であればマーケティングによるシェア拡大も期待できる。</w:t>
      </w:r>
    </w:p>
    <w:p w14:paraId="44C36A8D" w14:textId="77777777" w:rsidR="00732F60" w:rsidRPr="006D5F16" w:rsidRDefault="00732F60" w:rsidP="0015604F">
      <w:pPr>
        <w:spacing w:line="300" w:lineRule="exact"/>
        <w:rPr>
          <w:rFonts w:ascii="游ゴシック" w:eastAsia="游ゴシック" w:hAnsi="游ゴシック" w:hint="eastAsia"/>
          <w:b/>
          <w:bCs/>
          <w:sz w:val="24"/>
          <w:szCs w:val="24"/>
        </w:rPr>
      </w:pPr>
    </w:p>
    <w:p w14:paraId="707B238B" w14:textId="46EEF853" w:rsidR="006B13DD" w:rsidRPr="00CA2B81" w:rsidRDefault="008C396D" w:rsidP="0015604F">
      <w:pPr>
        <w:pStyle w:val="ListParagraph"/>
        <w:numPr>
          <w:ilvl w:val="0"/>
          <w:numId w:val="1"/>
        </w:numPr>
        <w:spacing w:line="300" w:lineRule="exact"/>
        <w:ind w:leftChars="0"/>
        <w:rPr>
          <w:rFonts w:ascii="游ゴシック" w:eastAsia="游ゴシック" w:hAnsi="游ゴシック"/>
          <w:b/>
          <w:bCs/>
          <w:sz w:val="24"/>
          <w:szCs w:val="24"/>
        </w:rPr>
      </w:pPr>
      <w:r w:rsidRPr="00CA2B81">
        <w:rPr>
          <w:rFonts w:ascii="游ゴシック" w:eastAsia="游ゴシック" w:hAnsi="游ゴシック" w:hint="eastAsia"/>
          <w:b/>
          <w:bCs/>
          <w:sz w:val="24"/>
          <w:szCs w:val="24"/>
        </w:rPr>
        <w:t>逆質問と回答</w:t>
      </w:r>
      <w:bookmarkStart w:id="0" w:name="_GoBack"/>
      <w:bookmarkEnd w:id="0"/>
    </w:p>
    <w:p w14:paraId="50709E47" w14:textId="0771B0FB" w:rsidR="007B48EE" w:rsidRPr="006D5F16" w:rsidRDefault="007B48EE" w:rsidP="0015604F">
      <w:pPr>
        <w:spacing w:line="300" w:lineRule="exact"/>
        <w:rPr>
          <w:rFonts w:ascii="游ゴシック" w:eastAsia="游ゴシック" w:hAnsi="游ゴシック"/>
          <w:b/>
          <w:bCs/>
          <w:sz w:val="24"/>
          <w:szCs w:val="24"/>
        </w:rPr>
      </w:pPr>
      <w:r w:rsidRPr="006D5F16">
        <w:rPr>
          <w:rFonts w:ascii="游ゴシック" w:eastAsia="游ゴシック" w:hAnsi="游ゴシック" w:hint="eastAsia"/>
          <w:b/>
          <w:bCs/>
          <w:sz w:val="24"/>
          <w:szCs w:val="24"/>
        </w:rPr>
        <w:t>質問：</w:t>
      </w:r>
      <w:r w:rsidR="00651235" w:rsidRPr="00651235">
        <w:rPr>
          <w:rFonts w:ascii="游ゴシック" w:eastAsia="游ゴシック" w:hAnsi="游ゴシック" w:hint="eastAsia"/>
          <w:sz w:val="24"/>
          <w:szCs w:val="24"/>
        </w:rPr>
        <w:t>メーカーからコンサルに転職して戸惑ったことは？</w:t>
      </w:r>
    </w:p>
    <w:p w14:paraId="21F8E463" w14:textId="1BA16773" w:rsidR="006B13DD" w:rsidRPr="00651235" w:rsidRDefault="007B48EE" w:rsidP="0015604F">
      <w:pPr>
        <w:spacing w:line="300" w:lineRule="exact"/>
        <w:rPr>
          <w:rFonts w:ascii="游ゴシック" w:eastAsia="游ゴシック" w:hAnsi="游ゴシック" w:hint="eastAsia"/>
          <w:sz w:val="24"/>
          <w:szCs w:val="24"/>
        </w:rPr>
      </w:pPr>
      <w:r w:rsidRPr="006D5F16">
        <w:rPr>
          <w:rFonts w:ascii="游ゴシック" w:eastAsia="游ゴシック" w:hAnsi="游ゴシック" w:hint="eastAsia"/>
          <w:b/>
          <w:bCs/>
          <w:sz w:val="24"/>
          <w:szCs w:val="24"/>
        </w:rPr>
        <w:t>回答：</w:t>
      </w:r>
      <w:r w:rsidR="00651235" w:rsidRPr="00651235">
        <w:rPr>
          <w:rFonts w:ascii="游ゴシック" w:eastAsia="游ゴシック" w:hAnsi="游ゴシック" w:hint="eastAsia"/>
          <w:sz w:val="24"/>
          <w:szCs w:val="24"/>
        </w:rPr>
        <w:t>ビジネスのスピード感の違いに困惑した。</w:t>
      </w:r>
      <w:r w:rsidR="00651235">
        <w:rPr>
          <w:rFonts w:ascii="游ゴシック" w:eastAsia="游ゴシック" w:hAnsi="游ゴシック" w:hint="eastAsia"/>
          <w:sz w:val="24"/>
          <w:szCs w:val="24"/>
        </w:rPr>
        <w:t>特に目まぐるしく担当業界が代わるので、メーカーでは1年かけて習うような情報量を2週間で頭に入れろと言われたときは面食らった。</w:t>
      </w:r>
    </w:p>
    <w:p w14:paraId="7EC11F24" w14:textId="7C7BE641" w:rsidR="007B48EE" w:rsidRPr="00CA2B81" w:rsidRDefault="007B48EE" w:rsidP="0015604F">
      <w:pPr>
        <w:spacing w:line="300" w:lineRule="exact"/>
        <w:rPr>
          <w:rFonts w:ascii="游ゴシック" w:eastAsia="游ゴシック" w:hAnsi="游ゴシック"/>
          <w:sz w:val="24"/>
          <w:szCs w:val="24"/>
        </w:rPr>
      </w:pPr>
    </w:p>
    <w:p w14:paraId="23923717" w14:textId="52E288EB" w:rsidR="007B48EE" w:rsidRPr="006D5F16" w:rsidRDefault="007B48EE" w:rsidP="0015604F">
      <w:pPr>
        <w:spacing w:line="300" w:lineRule="exact"/>
        <w:rPr>
          <w:rFonts w:ascii="游ゴシック" w:eastAsia="游ゴシック" w:hAnsi="游ゴシック"/>
          <w:b/>
          <w:bCs/>
          <w:sz w:val="24"/>
          <w:szCs w:val="24"/>
        </w:rPr>
      </w:pPr>
      <w:r w:rsidRPr="006D5F16">
        <w:rPr>
          <w:rFonts w:ascii="游ゴシック" w:eastAsia="游ゴシック" w:hAnsi="游ゴシック" w:hint="eastAsia"/>
          <w:b/>
          <w:bCs/>
          <w:sz w:val="24"/>
          <w:szCs w:val="24"/>
        </w:rPr>
        <w:t>質問：</w:t>
      </w:r>
      <w:r w:rsidR="00651235" w:rsidRPr="00651235">
        <w:rPr>
          <w:rFonts w:ascii="游ゴシック" w:eastAsia="游ゴシック" w:hAnsi="游ゴシック" w:hint="eastAsia"/>
          <w:sz w:val="24"/>
          <w:szCs w:val="24"/>
        </w:rPr>
        <w:t>インプットはどのように行っているのか？</w:t>
      </w:r>
    </w:p>
    <w:p w14:paraId="3B58313E" w14:textId="5962D9E8" w:rsidR="007B48EE" w:rsidRPr="00651235" w:rsidRDefault="007B48EE" w:rsidP="0015604F">
      <w:pPr>
        <w:spacing w:line="300" w:lineRule="exact"/>
        <w:rPr>
          <w:rFonts w:ascii="游ゴシック" w:eastAsia="PMingLiU" w:hAnsi="游ゴシック"/>
          <w:b/>
          <w:bCs/>
          <w:sz w:val="24"/>
          <w:szCs w:val="24"/>
        </w:rPr>
      </w:pPr>
      <w:r w:rsidRPr="006D5F16">
        <w:rPr>
          <w:rFonts w:ascii="游ゴシック" w:eastAsia="游ゴシック" w:hAnsi="游ゴシック" w:hint="eastAsia"/>
          <w:b/>
          <w:bCs/>
          <w:sz w:val="24"/>
          <w:szCs w:val="24"/>
        </w:rPr>
        <w:t>回答：</w:t>
      </w:r>
      <w:r w:rsidR="00651235" w:rsidRPr="00651235">
        <w:rPr>
          <w:rFonts w:ascii="游ゴシック" w:eastAsia="游ゴシック" w:hAnsi="游ゴシック" w:hint="eastAsia"/>
          <w:sz w:val="24"/>
          <w:szCs w:val="24"/>
        </w:rPr>
        <w:t>プロジェクトアサインが決まったら</w:t>
      </w:r>
      <w:r w:rsidR="00651235">
        <w:rPr>
          <w:rFonts w:ascii="游ゴシック" w:eastAsia="游ゴシック" w:hAnsi="游ゴシック" w:hint="eastAsia"/>
          <w:sz w:val="24"/>
          <w:szCs w:val="24"/>
        </w:rPr>
        <w:t>業界の入門書と専門書をそれぞれ3冊ずつ読む。あとは知り合いに業界に詳しい人がいれば会って話を聞く。</w:t>
      </w:r>
      <w:r w:rsidR="00505FAB">
        <w:rPr>
          <w:rFonts w:ascii="游ゴシック" w:eastAsia="游ゴシック" w:hAnsi="游ゴシック" w:hint="eastAsia"/>
          <w:sz w:val="24"/>
          <w:szCs w:val="24"/>
        </w:rPr>
        <w:t>それでも当然クライアントの知識量には及ばないので、クライアント</w:t>
      </w:r>
      <w:r w:rsidR="00AC65FE">
        <w:rPr>
          <w:rFonts w:ascii="游ゴシック" w:eastAsia="游ゴシック" w:hAnsi="游ゴシック" w:hint="eastAsia"/>
          <w:sz w:val="24"/>
          <w:szCs w:val="24"/>
        </w:rPr>
        <w:t>からも</w:t>
      </w:r>
      <w:r w:rsidR="00505FAB">
        <w:rPr>
          <w:rFonts w:ascii="游ゴシック" w:eastAsia="游ゴシック" w:hAnsi="游ゴシック" w:hint="eastAsia"/>
          <w:sz w:val="24"/>
          <w:szCs w:val="24"/>
        </w:rPr>
        <w:t>謙虚に教えてもらう姿勢が大切。</w:t>
      </w:r>
    </w:p>
    <w:p w14:paraId="7BE85600" w14:textId="77777777" w:rsidR="0015604F" w:rsidRPr="00784B5B" w:rsidRDefault="0015604F" w:rsidP="0015604F">
      <w:pPr>
        <w:spacing w:line="300" w:lineRule="exact"/>
        <w:rPr>
          <w:rFonts w:ascii="游ゴシック" w:eastAsia="PMingLiU" w:hAnsi="游ゴシック" w:hint="eastAsia"/>
          <w:sz w:val="24"/>
          <w:szCs w:val="24"/>
        </w:rPr>
      </w:pPr>
    </w:p>
    <w:p w14:paraId="5B4E00BC" w14:textId="0CFB9741" w:rsidR="008C396D" w:rsidRPr="00CA2B81" w:rsidRDefault="008C396D" w:rsidP="0015604F">
      <w:pPr>
        <w:spacing w:line="340" w:lineRule="exact"/>
        <w:rPr>
          <w:rFonts w:ascii="游ゴシック" w:eastAsia="游ゴシック" w:hAnsi="游ゴシック"/>
          <w:b/>
          <w:bCs/>
          <w:sz w:val="32"/>
          <w:szCs w:val="32"/>
          <w:u w:val="single"/>
          <w:lang w:eastAsia="zh-TW"/>
        </w:rPr>
      </w:pPr>
      <w:r w:rsidRPr="00CA2B81">
        <w:rPr>
          <w:rFonts w:ascii="游ゴシック" w:eastAsia="游ゴシック" w:hAnsi="游ゴシック" w:hint="eastAsia"/>
          <w:b/>
          <w:bCs/>
          <w:sz w:val="32"/>
          <w:szCs w:val="32"/>
          <w:u w:val="single"/>
          <w:lang w:eastAsia="zh-TW"/>
        </w:rPr>
        <w:t>所感</w:t>
      </w:r>
    </w:p>
    <w:p w14:paraId="2AE6524F" w14:textId="3AD37E7A" w:rsidR="008C396D" w:rsidRPr="000C5748" w:rsidRDefault="000C5748" w:rsidP="0015604F">
      <w:pPr>
        <w:spacing w:line="300" w:lineRule="exact"/>
        <w:rPr>
          <w:rFonts w:ascii="游ゴシック" w:eastAsia="游ゴシック" w:hAnsi="游ゴシック" w:hint="eastAsia"/>
          <w:sz w:val="24"/>
          <w:szCs w:val="28"/>
        </w:rPr>
      </w:pPr>
      <w:r w:rsidRPr="000C5748">
        <w:rPr>
          <w:rFonts w:ascii="游ゴシック" w:eastAsia="游ゴシック" w:hAnsi="游ゴシック" w:hint="eastAsia"/>
          <w:sz w:val="24"/>
          <w:szCs w:val="28"/>
        </w:rPr>
        <w:t>全体的に</w:t>
      </w:r>
      <w:r w:rsidR="00400011">
        <w:rPr>
          <w:rFonts w:ascii="游ゴシック" w:eastAsia="游ゴシック" w:hAnsi="游ゴシック" w:hint="eastAsia"/>
          <w:sz w:val="24"/>
          <w:szCs w:val="28"/>
        </w:rPr>
        <w:t>和やかな雰囲気で進んだが、</w:t>
      </w:r>
      <w:r w:rsidR="00B10D41">
        <w:rPr>
          <w:rFonts w:ascii="游ゴシック" w:eastAsia="游ゴシック" w:hAnsi="游ゴシック" w:hint="eastAsia"/>
          <w:sz w:val="24"/>
          <w:szCs w:val="28"/>
        </w:rPr>
        <w:t>志望動機で企業に触れた時とケース面接での見落としに触れた時に鋭い突っ込みがあり何かをメモっていたのには焦った。1次面接の西村さんの時もそうだったが</w:t>
      </w:r>
      <w:r w:rsidR="00B10D41" w:rsidRPr="00E205F2">
        <w:rPr>
          <w:rFonts w:ascii="游ゴシック" w:eastAsia="游ゴシック" w:hAnsi="游ゴシック" w:hint="eastAsia"/>
          <w:sz w:val="24"/>
          <w:szCs w:val="28"/>
        </w:rPr>
        <w:t>、</w:t>
      </w:r>
      <w:r w:rsidR="00B10D41" w:rsidRPr="00E205F2">
        <w:rPr>
          <w:rFonts w:ascii="游ゴシック" w:eastAsia="游ゴシック" w:hAnsi="游ゴシック" w:hint="eastAsia"/>
          <w:b/>
          <w:bCs/>
          <w:sz w:val="24"/>
          <w:szCs w:val="28"/>
          <w:highlight w:val="yellow"/>
        </w:rPr>
        <w:t>応募者の回答に対して一貫性を非常に重視している</w:t>
      </w:r>
      <w:r w:rsidR="00B10D41">
        <w:rPr>
          <w:rFonts w:ascii="游ゴシック" w:eastAsia="游ゴシック" w:hAnsi="游ゴシック" w:hint="eastAsia"/>
          <w:sz w:val="24"/>
          <w:szCs w:val="28"/>
        </w:rPr>
        <w:t>感じがしており</w:t>
      </w:r>
      <w:r w:rsidR="00E205F2">
        <w:rPr>
          <w:rFonts w:ascii="游ゴシック" w:eastAsia="游ゴシック" w:hAnsi="游ゴシック" w:hint="eastAsia"/>
          <w:sz w:val="24"/>
          <w:szCs w:val="28"/>
        </w:rPr>
        <w:t>（会</w:t>
      </w:r>
      <w:r w:rsidR="00B10D41">
        <w:rPr>
          <w:rFonts w:ascii="游ゴシック" w:eastAsia="游ゴシック" w:hAnsi="游ゴシック" w:hint="eastAsia"/>
          <w:sz w:val="24"/>
          <w:szCs w:val="28"/>
        </w:rPr>
        <w:t>社規模が大きくないためミスマッチや内定辞退に敏感なため？）、その点要注意。</w:t>
      </w:r>
      <w:r w:rsidR="00B10D41" w:rsidRPr="00E205F2">
        <w:rPr>
          <w:rFonts w:ascii="游ゴシック" w:eastAsia="游ゴシック" w:hAnsi="游ゴシック" w:hint="eastAsia"/>
          <w:b/>
          <w:bCs/>
          <w:sz w:val="24"/>
          <w:szCs w:val="28"/>
          <w:highlight w:val="yellow"/>
        </w:rPr>
        <w:t>会社が小さいだけあって社内の人間関係も濃密なようで、1次面接の面接官の西村さんの話題を出したら盛り上がった</w:t>
      </w:r>
      <w:r w:rsidR="00B10D41">
        <w:rPr>
          <w:rFonts w:ascii="游ゴシック" w:eastAsia="游ゴシック" w:hAnsi="游ゴシック" w:hint="eastAsia"/>
          <w:sz w:val="24"/>
          <w:szCs w:val="28"/>
        </w:rPr>
        <w:t>。次回以降の面接でも使えそう。</w:t>
      </w:r>
    </w:p>
    <w:sectPr w:rsidR="008C396D" w:rsidRPr="000C5748" w:rsidSect="00CA2B8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B794E"/>
    <w:multiLevelType w:val="hybridMultilevel"/>
    <w:tmpl w:val="E10AEF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DD"/>
    <w:rsid w:val="000C5748"/>
    <w:rsid w:val="0015604F"/>
    <w:rsid w:val="001700D1"/>
    <w:rsid w:val="00345B52"/>
    <w:rsid w:val="00400011"/>
    <w:rsid w:val="00505FAB"/>
    <w:rsid w:val="00651235"/>
    <w:rsid w:val="006B13DD"/>
    <w:rsid w:val="006B28B1"/>
    <w:rsid w:val="006D5F16"/>
    <w:rsid w:val="00710262"/>
    <w:rsid w:val="00732F60"/>
    <w:rsid w:val="00784B5B"/>
    <w:rsid w:val="007B48EE"/>
    <w:rsid w:val="007E01C0"/>
    <w:rsid w:val="008631FE"/>
    <w:rsid w:val="008C396D"/>
    <w:rsid w:val="00932BF3"/>
    <w:rsid w:val="00AC65FE"/>
    <w:rsid w:val="00B10D41"/>
    <w:rsid w:val="00BB4BA3"/>
    <w:rsid w:val="00CA2B81"/>
    <w:rsid w:val="00DB1841"/>
    <w:rsid w:val="00E205F2"/>
    <w:rsid w:val="00F0572D"/>
    <w:rsid w:val="00FD3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130C3C"/>
  <w15:chartTrackingRefBased/>
  <w15:docId w15:val="{4A21EDE5-B62D-4BB8-A4A4-1CC2DEA1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8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 Takaaki</dc:creator>
  <cp:keywords/>
  <dc:description/>
  <cp:lastModifiedBy>takaakidz takaakidz</cp:lastModifiedBy>
  <cp:revision>23</cp:revision>
  <dcterms:created xsi:type="dcterms:W3CDTF">2019-01-19T13:10:00Z</dcterms:created>
  <dcterms:modified xsi:type="dcterms:W3CDTF">2019-08-02T05:05:00Z</dcterms:modified>
</cp:coreProperties>
</file>